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旅行社业务经营许可情况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任何单位和个人是否存在未经批准经营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出境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业务</w:t>
      </w:r>
      <w:r>
        <w:rPr>
          <w:rFonts w:hint="eastAsia" w:ascii="仿宋_GB2312" w:hAnsi="仿宋_GB2312" w:eastAsia="仿宋_GB2312" w:cs="仿宋_GB2312"/>
          <w:sz w:val="32"/>
          <w:szCs w:val="32"/>
        </w:rPr>
        <w:t>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任何单位和个人是否存在未经批准经营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出境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业务</w:t>
      </w:r>
      <w:r>
        <w:rPr>
          <w:rFonts w:hint="eastAsia" w:ascii="仿宋_GB2312" w:hAnsi="仿宋_GB2312" w:eastAsia="仿宋_GB2312" w:cs="仿宋_GB2312"/>
          <w:sz w:val="32"/>
          <w:szCs w:val="32"/>
        </w:rPr>
        <w:t>的行为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a任何单位或个人未经营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境旅游业务。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b经批准经营边境旅游业务。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任何单位或个人未经批准经营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出境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旅游业务。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20FFF"/>
    <w:rsid w:val="002364B4"/>
    <w:rsid w:val="00240F7A"/>
    <w:rsid w:val="00243568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4740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7FFBB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1</TotalTime>
  <ScaleCrop>false</ScaleCrop>
  <LinksUpToDate>false</LinksUpToDate>
  <CharactersWithSpaces>245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2021-09-09T17:18:00Z</dcterms:created>
  <dc:creator>梁宇霄</dc:creator>
  <cp:lastModifiedBy>lugaoxiang</cp:lastModifiedBy>
  <dcterms:modified xsi:type="dcterms:W3CDTF">2022-01-25T20:11:33Z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